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D74" w:rsidRPr="00B71352" w:rsidRDefault="00A23D74" w:rsidP="00431D2D">
      <w:pPr>
        <w:rPr>
          <w:b/>
          <w:szCs w:val="20"/>
          <w:u w:val="single"/>
        </w:rPr>
      </w:pPr>
      <w:r w:rsidRPr="00B71352">
        <w:rPr>
          <w:b/>
          <w:szCs w:val="20"/>
          <w:u w:val="single"/>
        </w:rPr>
        <w:t>Page 1</w:t>
      </w:r>
    </w:p>
    <w:p w:rsidR="0007066F" w:rsidRPr="00B71352" w:rsidRDefault="0007066F" w:rsidP="00431D2D">
      <w:pPr>
        <w:rPr>
          <w:szCs w:val="20"/>
        </w:rPr>
      </w:pPr>
      <w:r w:rsidRPr="00B71352">
        <w:rPr>
          <w:szCs w:val="20"/>
        </w:rPr>
        <w:t>Guild logo</w:t>
      </w:r>
      <w:r w:rsidR="002B5EA9">
        <w:rPr>
          <w:szCs w:val="20"/>
        </w:rPr>
        <w:t xml:space="preserve"> &amp; Nationally Recognised Training (NRT) logo</w:t>
      </w:r>
      <w:r w:rsidR="002B5EA9">
        <w:rPr>
          <w:szCs w:val="20"/>
        </w:rPr>
        <w:tab/>
      </w:r>
      <w:r w:rsidR="002B5EA9">
        <w:rPr>
          <w:szCs w:val="20"/>
        </w:rPr>
        <w:tab/>
      </w:r>
      <w:r w:rsidR="002B5EA9">
        <w:rPr>
          <w:szCs w:val="20"/>
        </w:rPr>
        <w:tab/>
      </w:r>
      <w:r w:rsidR="002B5EA9">
        <w:rPr>
          <w:szCs w:val="20"/>
        </w:rPr>
        <w:tab/>
      </w:r>
      <w:r w:rsidR="002B5EA9">
        <w:rPr>
          <w:szCs w:val="20"/>
        </w:rPr>
        <w:tab/>
      </w:r>
    </w:p>
    <w:p w:rsidR="005E3478" w:rsidRDefault="005E3478" w:rsidP="00431D2D">
      <w:pPr>
        <w:rPr>
          <w:szCs w:val="20"/>
        </w:rPr>
      </w:pPr>
      <w:r>
        <w:rPr>
          <w:szCs w:val="20"/>
        </w:rPr>
        <w:t>Image of student</w:t>
      </w:r>
    </w:p>
    <w:p w:rsidR="00314BA3" w:rsidRPr="00B71352" w:rsidRDefault="00314BA3" w:rsidP="00431D2D">
      <w:pPr>
        <w:rPr>
          <w:szCs w:val="20"/>
        </w:rPr>
      </w:pPr>
      <w:r w:rsidRPr="00B71352">
        <w:rPr>
          <w:szCs w:val="20"/>
        </w:rPr>
        <w:t>Pharmacy Assistant Training</w:t>
      </w:r>
    </w:p>
    <w:p w:rsidR="00E675D8" w:rsidRPr="00B71352" w:rsidRDefault="004A35F9" w:rsidP="00431D2D">
      <w:pPr>
        <w:rPr>
          <w:szCs w:val="20"/>
        </w:rPr>
      </w:pPr>
      <w:r w:rsidRPr="00B71352">
        <w:rPr>
          <w:szCs w:val="20"/>
        </w:rPr>
        <w:t>Give yourself a head</w:t>
      </w:r>
      <w:r w:rsidR="00F42902" w:rsidRPr="00B71352">
        <w:rPr>
          <w:szCs w:val="20"/>
        </w:rPr>
        <w:t xml:space="preserve"> </w:t>
      </w:r>
      <w:r w:rsidRPr="00B71352">
        <w:rPr>
          <w:szCs w:val="20"/>
        </w:rPr>
        <w:t xml:space="preserve">start with the NSW </w:t>
      </w:r>
      <w:r w:rsidRPr="00B71352">
        <w:rPr>
          <w:b/>
          <w:szCs w:val="20"/>
        </w:rPr>
        <w:t>Smart and Skilled</w:t>
      </w:r>
      <w:r w:rsidRPr="00B71352">
        <w:rPr>
          <w:szCs w:val="20"/>
        </w:rPr>
        <w:t xml:space="preserve"> </w:t>
      </w:r>
      <w:r w:rsidR="004A1E07" w:rsidRPr="00B71352">
        <w:rPr>
          <w:szCs w:val="20"/>
        </w:rPr>
        <w:t>training p</w:t>
      </w:r>
      <w:r w:rsidRPr="00B71352">
        <w:rPr>
          <w:szCs w:val="20"/>
        </w:rPr>
        <w:t>rogram</w:t>
      </w:r>
      <w:r w:rsidR="00E675D8" w:rsidRPr="00B71352">
        <w:rPr>
          <w:szCs w:val="20"/>
        </w:rPr>
        <w:t>.</w:t>
      </w:r>
    </w:p>
    <w:p w:rsidR="0007066F" w:rsidRPr="00B71352" w:rsidRDefault="00E675D8" w:rsidP="00431D2D">
      <w:pPr>
        <w:rPr>
          <w:szCs w:val="20"/>
        </w:rPr>
      </w:pPr>
      <w:r w:rsidRPr="00B71352">
        <w:rPr>
          <w:szCs w:val="20"/>
        </w:rPr>
        <w:t xml:space="preserve">This training program is </w:t>
      </w:r>
      <w:r w:rsidR="00314BA3" w:rsidRPr="00B71352">
        <w:rPr>
          <w:szCs w:val="20"/>
        </w:rPr>
        <w:t>subsidised by the NSW Government</w:t>
      </w:r>
      <w:r w:rsidR="007F1E84" w:rsidRPr="00B71352">
        <w:rPr>
          <w:szCs w:val="20"/>
        </w:rPr>
        <w:t xml:space="preserve"> and delivered by the Pharmacy Guild of Australia NSW Branch</w:t>
      </w:r>
      <w:r w:rsidR="00314BA3" w:rsidRPr="00B71352">
        <w:rPr>
          <w:szCs w:val="20"/>
        </w:rPr>
        <w:t>.</w:t>
      </w:r>
    </w:p>
    <w:p w:rsidR="007D1FF2" w:rsidRPr="00B71352" w:rsidRDefault="007D1FF2" w:rsidP="00431D2D">
      <w:pPr>
        <w:rPr>
          <w:b/>
          <w:szCs w:val="20"/>
          <w:u w:val="single"/>
        </w:rPr>
      </w:pPr>
      <w:r w:rsidRPr="00B71352">
        <w:rPr>
          <w:b/>
          <w:szCs w:val="20"/>
          <w:u w:val="single"/>
        </w:rPr>
        <w:t>Page 2</w:t>
      </w:r>
    </w:p>
    <w:p w:rsidR="00EC6A8F" w:rsidRPr="00B71352" w:rsidRDefault="00EC6A8F" w:rsidP="00431D2D">
      <w:pPr>
        <w:rPr>
          <w:b/>
          <w:szCs w:val="20"/>
        </w:rPr>
      </w:pPr>
      <w:r w:rsidRPr="00B71352">
        <w:rPr>
          <w:b/>
          <w:szCs w:val="20"/>
        </w:rPr>
        <w:t xml:space="preserve">Smart and Skilled </w:t>
      </w:r>
    </w:p>
    <w:p w:rsidR="00346C75" w:rsidRPr="00B71352" w:rsidRDefault="00EC6A8F" w:rsidP="00431D2D">
      <w:pPr>
        <w:rPr>
          <w:szCs w:val="20"/>
        </w:rPr>
      </w:pPr>
      <w:r w:rsidRPr="00B71352">
        <w:rPr>
          <w:szCs w:val="20"/>
        </w:rPr>
        <w:t>Smart and Skilled is</w:t>
      </w:r>
      <w:r w:rsidR="008735C2" w:rsidRPr="00B71352">
        <w:rPr>
          <w:szCs w:val="20"/>
        </w:rPr>
        <w:t xml:space="preserve"> a NSW Government initiative, introduced to help eligible students in NSW access government funding that will </w:t>
      </w:r>
      <w:r w:rsidR="00981E56" w:rsidRPr="00B71352">
        <w:rPr>
          <w:szCs w:val="20"/>
        </w:rPr>
        <w:t xml:space="preserve">provide </w:t>
      </w:r>
      <w:r w:rsidR="008735C2" w:rsidRPr="00B71352">
        <w:rPr>
          <w:szCs w:val="20"/>
        </w:rPr>
        <w:t>them the opportunity to undertake a course in a qualification of their choice.</w:t>
      </w:r>
      <w:r w:rsidR="00E11B12" w:rsidRPr="00B71352">
        <w:rPr>
          <w:szCs w:val="20"/>
        </w:rPr>
        <w:t xml:space="preserve"> </w:t>
      </w:r>
      <w:r w:rsidR="008735C2" w:rsidRPr="00B71352">
        <w:rPr>
          <w:szCs w:val="20"/>
        </w:rPr>
        <w:t xml:space="preserve"> </w:t>
      </w:r>
      <w:r w:rsidR="00E11B12" w:rsidRPr="00B71352">
        <w:rPr>
          <w:szCs w:val="20"/>
        </w:rPr>
        <w:t>It</w:t>
      </w:r>
      <w:r w:rsidRPr="00B71352">
        <w:rPr>
          <w:szCs w:val="20"/>
        </w:rPr>
        <w:t>s</w:t>
      </w:r>
      <w:r w:rsidR="008735C2" w:rsidRPr="00B71352">
        <w:rPr>
          <w:szCs w:val="20"/>
        </w:rPr>
        <w:t xml:space="preserve"> objective is to help people g</w:t>
      </w:r>
      <w:r w:rsidR="00E11B12" w:rsidRPr="00B71352">
        <w:rPr>
          <w:szCs w:val="20"/>
        </w:rPr>
        <w:t>ain the skills an</w:t>
      </w:r>
      <w:r w:rsidR="008735C2" w:rsidRPr="00B71352">
        <w:rPr>
          <w:szCs w:val="20"/>
        </w:rPr>
        <w:t>d knowledge</w:t>
      </w:r>
      <w:r w:rsidR="00E11B12" w:rsidRPr="00B71352">
        <w:rPr>
          <w:szCs w:val="20"/>
        </w:rPr>
        <w:t xml:space="preserve"> they need for employment opportunities and </w:t>
      </w:r>
      <w:r w:rsidR="00EE73B0" w:rsidRPr="00B71352">
        <w:rPr>
          <w:szCs w:val="20"/>
        </w:rPr>
        <w:t>career advancement.</w:t>
      </w:r>
    </w:p>
    <w:p w:rsidR="00D3471D" w:rsidRPr="00B71352" w:rsidRDefault="00D3471D" w:rsidP="00431D2D">
      <w:pPr>
        <w:rPr>
          <w:b/>
          <w:szCs w:val="20"/>
        </w:rPr>
      </w:pPr>
      <w:r w:rsidRPr="00B71352">
        <w:rPr>
          <w:b/>
          <w:szCs w:val="20"/>
        </w:rPr>
        <w:t xml:space="preserve">The Pharmacy Guild of Australia Pharmacy Assistant </w:t>
      </w:r>
      <w:r w:rsidR="00EC2BA4" w:rsidRPr="00B71352">
        <w:rPr>
          <w:b/>
          <w:szCs w:val="20"/>
        </w:rPr>
        <w:t xml:space="preserve">Smart and Skilled </w:t>
      </w:r>
      <w:r w:rsidRPr="00B71352">
        <w:rPr>
          <w:b/>
          <w:szCs w:val="20"/>
        </w:rPr>
        <w:t>Training</w:t>
      </w:r>
      <w:r w:rsidR="00EC2BA4" w:rsidRPr="00B71352">
        <w:rPr>
          <w:b/>
          <w:szCs w:val="20"/>
        </w:rPr>
        <w:t xml:space="preserve"> Program</w:t>
      </w:r>
    </w:p>
    <w:p w:rsidR="00EE73B0" w:rsidRPr="00B71352" w:rsidRDefault="008E311B" w:rsidP="00431D2D">
      <w:pPr>
        <w:rPr>
          <w:szCs w:val="20"/>
        </w:rPr>
      </w:pPr>
      <w:r w:rsidRPr="00B71352">
        <w:rPr>
          <w:szCs w:val="20"/>
        </w:rPr>
        <w:t xml:space="preserve">We are pleased to announce that </w:t>
      </w:r>
      <w:r w:rsidR="00EE73B0" w:rsidRPr="00B71352">
        <w:rPr>
          <w:szCs w:val="20"/>
        </w:rPr>
        <w:t xml:space="preserve">The Pharmacy Guild of Australia NSW Branch </w:t>
      </w:r>
      <w:r w:rsidR="00EC2BA4" w:rsidRPr="00B71352">
        <w:rPr>
          <w:szCs w:val="20"/>
        </w:rPr>
        <w:t xml:space="preserve">has been granted </w:t>
      </w:r>
      <w:r w:rsidR="00EE73B0" w:rsidRPr="00B71352">
        <w:rPr>
          <w:szCs w:val="20"/>
        </w:rPr>
        <w:t xml:space="preserve">the right to deliver </w:t>
      </w:r>
      <w:r w:rsidR="00EC2BA4" w:rsidRPr="00B71352">
        <w:rPr>
          <w:szCs w:val="20"/>
        </w:rPr>
        <w:t>Nationally Recognised Training</w:t>
      </w:r>
      <w:r w:rsidR="00EE73B0" w:rsidRPr="00B71352">
        <w:rPr>
          <w:szCs w:val="20"/>
        </w:rPr>
        <w:t xml:space="preserve"> under the Smart and Skilled Program for Pharmacy Assistants in NSW.</w:t>
      </w:r>
    </w:p>
    <w:p w:rsidR="007F1E84" w:rsidRPr="00B71352" w:rsidRDefault="00665649" w:rsidP="00431D2D">
      <w:pPr>
        <w:rPr>
          <w:szCs w:val="20"/>
        </w:rPr>
      </w:pPr>
      <w:r w:rsidRPr="00B71352">
        <w:rPr>
          <w:szCs w:val="20"/>
        </w:rPr>
        <w:t>The Pharmacy Guild of Australia</w:t>
      </w:r>
      <w:r w:rsidR="00430222" w:rsidRPr="00B71352">
        <w:rPr>
          <w:b/>
          <w:szCs w:val="20"/>
        </w:rPr>
        <w:t xml:space="preserve"> </w:t>
      </w:r>
      <w:r w:rsidR="00430222" w:rsidRPr="00B71352">
        <w:rPr>
          <w:szCs w:val="20"/>
        </w:rPr>
        <w:t>is a Registered Training Organisation (RTO) that has been delivering training and education services to pharmacy assistants for over 15 year</w:t>
      </w:r>
      <w:r w:rsidR="008E311B" w:rsidRPr="00B71352">
        <w:rPr>
          <w:szCs w:val="20"/>
        </w:rPr>
        <w:t>s</w:t>
      </w:r>
      <w:r w:rsidR="00430222" w:rsidRPr="00B71352">
        <w:rPr>
          <w:szCs w:val="20"/>
        </w:rPr>
        <w:t xml:space="preserve">, longer than any other provider.  </w:t>
      </w:r>
      <w:r w:rsidR="008E311B" w:rsidRPr="00B71352">
        <w:rPr>
          <w:szCs w:val="20"/>
        </w:rPr>
        <w:t>O</w:t>
      </w:r>
      <w:r w:rsidR="007F1E84" w:rsidRPr="00B71352">
        <w:rPr>
          <w:szCs w:val="20"/>
        </w:rPr>
        <w:t>ur trainers and assessors are highly qualified and experienc</w:t>
      </w:r>
      <w:r w:rsidR="008E311B" w:rsidRPr="00B71352">
        <w:rPr>
          <w:szCs w:val="20"/>
        </w:rPr>
        <w:t>ed, all of whom have worked in</w:t>
      </w:r>
      <w:r w:rsidR="007F1E84" w:rsidRPr="00B71352">
        <w:rPr>
          <w:szCs w:val="20"/>
        </w:rPr>
        <w:t xml:space="preserve"> community pharmacy and return to pharmacy every year to update their skills and knowledge.  They understand the needs of pharmacy assistants and community pharmacy.</w:t>
      </w:r>
    </w:p>
    <w:p w:rsidR="008E311B" w:rsidRPr="00B71352" w:rsidRDefault="008E311B" w:rsidP="008E311B">
      <w:pPr>
        <w:rPr>
          <w:szCs w:val="20"/>
        </w:rPr>
      </w:pPr>
      <w:r w:rsidRPr="00B71352">
        <w:rPr>
          <w:szCs w:val="20"/>
        </w:rPr>
        <w:t>Training helps ensure you can work directly with your customers.  The health information and product knowledge that you learn will mean you can help your customers get well and stay well.</w:t>
      </w:r>
    </w:p>
    <w:p w:rsidR="00E11B12" w:rsidRPr="00B71352" w:rsidRDefault="008E311B" w:rsidP="00431D2D">
      <w:pPr>
        <w:rPr>
          <w:szCs w:val="20"/>
        </w:rPr>
      </w:pPr>
      <w:r w:rsidRPr="00B71352">
        <w:rPr>
          <w:szCs w:val="20"/>
        </w:rPr>
        <w:t xml:space="preserve">The Smart and Skilled Training </w:t>
      </w:r>
      <w:r w:rsidR="00C729C4" w:rsidRPr="00B71352">
        <w:rPr>
          <w:szCs w:val="20"/>
        </w:rPr>
        <w:t>for the courses below</w:t>
      </w:r>
      <w:r w:rsidR="002823B8" w:rsidRPr="00B71352">
        <w:rPr>
          <w:szCs w:val="20"/>
        </w:rPr>
        <w:t xml:space="preserve"> will be </w:t>
      </w:r>
      <w:r w:rsidR="00C729C4" w:rsidRPr="00B71352">
        <w:rPr>
          <w:szCs w:val="20"/>
        </w:rPr>
        <w:t xml:space="preserve">subsidised by the NSW </w:t>
      </w:r>
      <w:r w:rsidR="0084459C" w:rsidRPr="00B71352">
        <w:rPr>
          <w:szCs w:val="20"/>
        </w:rPr>
        <w:t>Govern</w:t>
      </w:r>
      <w:r w:rsidR="00C729C4" w:rsidRPr="00B71352">
        <w:rPr>
          <w:szCs w:val="20"/>
        </w:rPr>
        <w:t>ment.</w:t>
      </w:r>
    </w:p>
    <w:p w:rsidR="00C90301" w:rsidRDefault="00C90301" w:rsidP="004E6557">
      <w:pPr>
        <w:jc w:val="center"/>
        <w:rPr>
          <w:szCs w:val="20"/>
        </w:rPr>
      </w:pPr>
      <w:r w:rsidRPr="00B71352">
        <w:rPr>
          <w:noProof/>
          <w:szCs w:val="20"/>
          <w:lang w:eastAsia="en-AU"/>
        </w:rPr>
        <w:lastRenderedPageBreak/>
        <w:drawing>
          <wp:inline distT="0" distB="0" distL="0" distR="0" wp14:anchorId="0029FC68" wp14:editId="65C4CD3D">
            <wp:extent cx="4295039" cy="5591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95039" cy="5591175"/>
                    </a:xfrm>
                    <a:prstGeom prst="rect">
                      <a:avLst/>
                    </a:prstGeom>
                    <a:noFill/>
                    <a:ln>
                      <a:noFill/>
                    </a:ln>
                  </pic:spPr>
                </pic:pic>
              </a:graphicData>
            </a:graphic>
          </wp:inline>
        </w:drawing>
      </w:r>
    </w:p>
    <w:p w:rsidR="00DF017C" w:rsidRPr="00B71352" w:rsidRDefault="00DF017C" w:rsidP="00431D2D">
      <w:pPr>
        <w:rPr>
          <w:b/>
          <w:szCs w:val="20"/>
        </w:rPr>
      </w:pPr>
      <w:r w:rsidRPr="00B71352">
        <w:rPr>
          <w:b/>
          <w:szCs w:val="20"/>
        </w:rPr>
        <w:t>Page 3</w:t>
      </w:r>
    </w:p>
    <w:p w:rsidR="00B27234" w:rsidRPr="00B71352" w:rsidRDefault="00160FBA" w:rsidP="00431D2D">
      <w:pPr>
        <w:rPr>
          <w:b/>
          <w:szCs w:val="20"/>
        </w:rPr>
      </w:pPr>
      <w:r w:rsidRPr="00B71352">
        <w:rPr>
          <w:b/>
          <w:szCs w:val="20"/>
        </w:rPr>
        <w:t>Course Fees</w:t>
      </w:r>
    </w:p>
    <w:p w:rsidR="00160FBA" w:rsidRPr="00B71352" w:rsidRDefault="00160FBA" w:rsidP="00431D2D">
      <w:pPr>
        <w:rPr>
          <w:szCs w:val="20"/>
        </w:rPr>
      </w:pPr>
      <w:r w:rsidRPr="00B71352">
        <w:rPr>
          <w:szCs w:val="20"/>
        </w:rPr>
        <w:t xml:space="preserve">The NSW Government subsidised training means the Government will pay a portion of the course fee for eligible students.  </w:t>
      </w:r>
      <w:r w:rsidR="003C059F" w:rsidRPr="00B71352">
        <w:rPr>
          <w:szCs w:val="20"/>
        </w:rPr>
        <w:t>The students</w:t>
      </w:r>
      <w:r w:rsidR="00213CB3" w:rsidRPr="00B71352">
        <w:rPr>
          <w:szCs w:val="20"/>
        </w:rPr>
        <w:t xml:space="preserve"> </w:t>
      </w:r>
      <w:r w:rsidR="003C059F" w:rsidRPr="00B71352">
        <w:rPr>
          <w:szCs w:val="20"/>
        </w:rPr>
        <w:t>are also</w:t>
      </w:r>
      <w:r w:rsidR="00213CB3" w:rsidRPr="00B71352">
        <w:rPr>
          <w:szCs w:val="20"/>
        </w:rPr>
        <w:t xml:space="preserve"> required to contribute towards the</w:t>
      </w:r>
      <w:r w:rsidR="003C059F" w:rsidRPr="00B71352">
        <w:rPr>
          <w:szCs w:val="20"/>
        </w:rPr>
        <w:t xml:space="preserve"> training cost </w:t>
      </w:r>
      <w:r w:rsidR="00213CB3" w:rsidRPr="00B71352">
        <w:rPr>
          <w:szCs w:val="20"/>
        </w:rPr>
        <w:t>through the payment of a student fee.</w:t>
      </w:r>
      <w:r w:rsidR="004A79A5" w:rsidRPr="00B71352">
        <w:rPr>
          <w:szCs w:val="20"/>
        </w:rPr>
        <w:t xml:space="preserve"> The fees have been established by the NSW Department of Ed</w:t>
      </w:r>
      <w:r w:rsidR="00CF01B7" w:rsidRPr="00B71352">
        <w:rPr>
          <w:szCs w:val="20"/>
        </w:rPr>
        <w:t xml:space="preserve">ucation and Communities and </w:t>
      </w:r>
      <w:r w:rsidR="003C059F" w:rsidRPr="00B71352">
        <w:rPr>
          <w:szCs w:val="20"/>
        </w:rPr>
        <w:t xml:space="preserve">approved </w:t>
      </w:r>
      <w:r w:rsidR="00CF01B7" w:rsidRPr="00B71352">
        <w:rPr>
          <w:szCs w:val="20"/>
        </w:rPr>
        <w:t>S</w:t>
      </w:r>
      <w:r w:rsidR="004A79A5" w:rsidRPr="00B71352">
        <w:rPr>
          <w:szCs w:val="20"/>
        </w:rPr>
        <w:t xml:space="preserve">mart and Skilled </w:t>
      </w:r>
      <w:r w:rsidR="00CF01B7" w:rsidRPr="00B71352">
        <w:rPr>
          <w:szCs w:val="20"/>
        </w:rPr>
        <w:t xml:space="preserve">providers </w:t>
      </w:r>
      <w:r w:rsidR="003C059F" w:rsidRPr="00B71352">
        <w:rPr>
          <w:szCs w:val="20"/>
        </w:rPr>
        <w:t>must charge the set student fee for the qualification that is applicable to the student.</w:t>
      </w:r>
    </w:p>
    <w:tbl>
      <w:tblPr>
        <w:tblStyle w:val="TableGrid"/>
        <w:tblW w:w="0" w:type="auto"/>
        <w:jc w:val="center"/>
        <w:tblInd w:w="-1383" w:type="dxa"/>
        <w:tblLook w:val="04A0" w:firstRow="1" w:lastRow="0" w:firstColumn="1" w:lastColumn="0" w:noHBand="0" w:noVBand="1"/>
      </w:tblPr>
      <w:tblGrid>
        <w:gridCol w:w="4903"/>
        <w:gridCol w:w="1701"/>
        <w:gridCol w:w="2348"/>
      </w:tblGrid>
      <w:tr w:rsidR="00A83BAB" w:rsidRPr="00B71352" w:rsidTr="00995E34">
        <w:trPr>
          <w:jc w:val="center"/>
        </w:trPr>
        <w:tc>
          <w:tcPr>
            <w:tcW w:w="4903" w:type="dxa"/>
          </w:tcPr>
          <w:p w:rsidR="00A83BAB" w:rsidRPr="00B71352" w:rsidRDefault="00A83BAB" w:rsidP="00026BA3">
            <w:pPr>
              <w:jc w:val="center"/>
              <w:rPr>
                <w:szCs w:val="20"/>
              </w:rPr>
            </w:pPr>
            <w:r w:rsidRPr="00B71352">
              <w:rPr>
                <w:szCs w:val="20"/>
              </w:rPr>
              <w:t>Course</w:t>
            </w:r>
          </w:p>
        </w:tc>
        <w:tc>
          <w:tcPr>
            <w:tcW w:w="1701" w:type="dxa"/>
          </w:tcPr>
          <w:p w:rsidR="00A83BAB" w:rsidRPr="00B71352" w:rsidRDefault="00A83BAB" w:rsidP="00026BA3">
            <w:pPr>
              <w:jc w:val="center"/>
              <w:rPr>
                <w:szCs w:val="20"/>
              </w:rPr>
            </w:pPr>
            <w:r w:rsidRPr="00B71352">
              <w:rPr>
                <w:szCs w:val="20"/>
              </w:rPr>
              <w:t>Student Fee</w:t>
            </w:r>
          </w:p>
        </w:tc>
        <w:tc>
          <w:tcPr>
            <w:tcW w:w="2348" w:type="dxa"/>
          </w:tcPr>
          <w:p w:rsidR="00A83BAB" w:rsidRPr="00B71352" w:rsidRDefault="00A83BAB" w:rsidP="00026BA3">
            <w:pPr>
              <w:jc w:val="center"/>
              <w:rPr>
                <w:szCs w:val="20"/>
              </w:rPr>
            </w:pPr>
            <w:r w:rsidRPr="00B71352">
              <w:rPr>
                <w:szCs w:val="20"/>
              </w:rPr>
              <w:t>Government Subsidy</w:t>
            </w:r>
          </w:p>
        </w:tc>
      </w:tr>
      <w:tr w:rsidR="00A83BAB" w:rsidRPr="00B71352" w:rsidTr="00995E34">
        <w:trPr>
          <w:jc w:val="center"/>
        </w:trPr>
        <w:tc>
          <w:tcPr>
            <w:tcW w:w="4903" w:type="dxa"/>
          </w:tcPr>
          <w:p w:rsidR="00A83BAB" w:rsidRPr="00B71352" w:rsidRDefault="00A83BAB" w:rsidP="00431D2D">
            <w:pPr>
              <w:rPr>
                <w:szCs w:val="20"/>
              </w:rPr>
            </w:pPr>
            <w:r w:rsidRPr="00B71352">
              <w:rPr>
                <w:szCs w:val="20"/>
              </w:rPr>
              <w:t>Certificate II in Community Pharmacy (SIR20112)</w:t>
            </w:r>
          </w:p>
        </w:tc>
        <w:tc>
          <w:tcPr>
            <w:tcW w:w="1701" w:type="dxa"/>
          </w:tcPr>
          <w:p w:rsidR="00A83BAB" w:rsidRPr="00B71352" w:rsidRDefault="005C4B7A" w:rsidP="005C4B7A">
            <w:pPr>
              <w:jc w:val="right"/>
              <w:rPr>
                <w:szCs w:val="20"/>
              </w:rPr>
            </w:pPr>
            <w:r w:rsidRPr="00B71352">
              <w:rPr>
                <w:szCs w:val="20"/>
              </w:rPr>
              <w:t>$</w:t>
            </w:r>
            <w:r w:rsidR="00550DF5" w:rsidRPr="00B71352">
              <w:rPr>
                <w:szCs w:val="20"/>
              </w:rPr>
              <w:t>870.00</w:t>
            </w:r>
          </w:p>
        </w:tc>
        <w:tc>
          <w:tcPr>
            <w:tcW w:w="2348" w:type="dxa"/>
          </w:tcPr>
          <w:p w:rsidR="00A83BAB" w:rsidRPr="00B71352" w:rsidRDefault="005C4B7A" w:rsidP="005C4B7A">
            <w:pPr>
              <w:jc w:val="right"/>
              <w:rPr>
                <w:szCs w:val="20"/>
              </w:rPr>
            </w:pPr>
            <w:r w:rsidRPr="00B71352">
              <w:rPr>
                <w:szCs w:val="20"/>
              </w:rPr>
              <w:t>$</w:t>
            </w:r>
            <w:r w:rsidR="00550DF5" w:rsidRPr="00B71352">
              <w:rPr>
                <w:szCs w:val="20"/>
              </w:rPr>
              <w:t>3,420.00</w:t>
            </w:r>
          </w:p>
        </w:tc>
      </w:tr>
      <w:tr w:rsidR="00A83BAB" w:rsidRPr="00B71352" w:rsidTr="00995E34">
        <w:trPr>
          <w:jc w:val="center"/>
        </w:trPr>
        <w:tc>
          <w:tcPr>
            <w:tcW w:w="4903" w:type="dxa"/>
          </w:tcPr>
          <w:p w:rsidR="00A83BAB" w:rsidRPr="00B71352" w:rsidRDefault="00CB0A52" w:rsidP="00CB0A52">
            <w:pPr>
              <w:rPr>
                <w:szCs w:val="20"/>
              </w:rPr>
            </w:pPr>
            <w:r w:rsidRPr="00B71352">
              <w:rPr>
                <w:szCs w:val="20"/>
              </w:rPr>
              <w:t>Certificate III in Community Pharmacy (SIR30112)</w:t>
            </w:r>
          </w:p>
        </w:tc>
        <w:tc>
          <w:tcPr>
            <w:tcW w:w="1701" w:type="dxa"/>
          </w:tcPr>
          <w:p w:rsidR="00A83BAB" w:rsidRPr="00B71352" w:rsidRDefault="005C4B7A" w:rsidP="005C4B7A">
            <w:pPr>
              <w:jc w:val="right"/>
              <w:rPr>
                <w:szCs w:val="20"/>
              </w:rPr>
            </w:pPr>
            <w:r w:rsidRPr="00B71352">
              <w:rPr>
                <w:szCs w:val="20"/>
              </w:rPr>
              <w:t>$</w:t>
            </w:r>
            <w:r w:rsidR="00550DF5" w:rsidRPr="00B71352">
              <w:rPr>
                <w:szCs w:val="20"/>
              </w:rPr>
              <w:t>2,110.00</w:t>
            </w:r>
          </w:p>
        </w:tc>
        <w:tc>
          <w:tcPr>
            <w:tcW w:w="2348" w:type="dxa"/>
          </w:tcPr>
          <w:p w:rsidR="00A83BAB" w:rsidRPr="00B71352" w:rsidRDefault="005C4B7A" w:rsidP="005C4B7A">
            <w:pPr>
              <w:jc w:val="right"/>
              <w:rPr>
                <w:szCs w:val="20"/>
              </w:rPr>
            </w:pPr>
            <w:r w:rsidRPr="00B71352">
              <w:rPr>
                <w:szCs w:val="20"/>
              </w:rPr>
              <w:t>$</w:t>
            </w:r>
            <w:r w:rsidR="00550DF5" w:rsidRPr="00B71352">
              <w:rPr>
                <w:szCs w:val="20"/>
              </w:rPr>
              <w:t>6,190.00</w:t>
            </w:r>
          </w:p>
        </w:tc>
      </w:tr>
      <w:tr w:rsidR="00A83BAB" w:rsidRPr="00B71352" w:rsidTr="00995E34">
        <w:trPr>
          <w:jc w:val="center"/>
        </w:trPr>
        <w:tc>
          <w:tcPr>
            <w:tcW w:w="4903" w:type="dxa"/>
          </w:tcPr>
          <w:p w:rsidR="00A83BAB" w:rsidRPr="00B71352" w:rsidRDefault="00CB0A52" w:rsidP="00CB0A52">
            <w:pPr>
              <w:rPr>
                <w:szCs w:val="20"/>
              </w:rPr>
            </w:pPr>
            <w:r w:rsidRPr="00B71352">
              <w:rPr>
                <w:szCs w:val="20"/>
              </w:rPr>
              <w:t>Certificate IV in Community Pharmacy (SIR40112)</w:t>
            </w:r>
          </w:p>
        </w:tc>
        <w:tc>
          <w:tcPr>
            <w:tcW w:w="1701" w:type="dxa"/>
          </w:tcPr>
          <w:p w:rsidR="00A83BAB" w:rsidRPr="00B71352" w:rsidRDefault="005C4B7A" w:rsidP="005C4B7A">
            <w:pPr>
              <w:jc w:val="right"/>
              <w:rPr>
                <w:szCs w:val="20"/>
              </w:rPr>
            </w:pPr>
            <w:r w:rsidRPr="00B71352">
              <w:rPr>
                <w:szCs w:val="20"/>
              </w:rPr>
              <w:t>$</w:t>
            </w:r>
            <w:r w:rsidR="00550DF5" w:rsidRPr="00B71352">
              <w:rPr>
                <w:szCs w:val="20"/>
              </w:rPr>
              <w:t>1,560.00</w:t>
            </w:r>
          </w:p>
        </w:tc>
        <w:tc>
          <w:tcPr>
            <w:tcW w:w="2348" w:type="dxa"/>
          </w:tcPr>
          <w:p w:rsidR="00A83BAB" w:rsidRPr="00B71352" w:rsidRDefault="005C4B7A" w:rsidP="005C4B7A">
            <w:pPr>
              <w:jc w:val="right"/>
              <w:rPr>
                <w:szCs w:val="20"/>
              </w:rPr>
            </w:pPr>
            <w:r w:rsidRPr="00B71352">
              <w:rPr>
                <w:szCs w:val="20"/>
              </w:rPr>
              <w:t>$</w:t>
            </w:r>
            <w:r w:rsidR="00550DF5" w:rsidRPr="00B71352">
              <w:rPr>
                <w:szCs w:val="20"/>
              </w:rPr>
              <w:t>5,410.00</w:t>
            </w:r>
          </w:p>
        </w:tc>
      </w:tr>
    </w:tbl>
    <w:p w:rsidR="00E17D45" w:rsidRPr="00B71352" w:rsidRDefault="00E17D45" w:rsidP="00431D2D">
      <w:pPr>
        <w:rPr>
          <w:szCs w:val="20"/>
        </w:rPr>
      </w:pPr>
    </w:p>
    <w:p w:rsidR="001511A4" w:rsidRPr="00B71352" w:rsidRDefault="001511A4" w:rsidP="00431D2D">
      <w:pPr>
        <w:rPr>
          <w:szCs w:val="20"/>
        </w:rPr>
      </w:pPr>
      <w:r w:rsidRPr="00B71352">
        <w:rPr>
          <w:szCs w:val="20"/>
        </w:rPr>
        <w:t xml:space="preserve">The above </w:t>
      </w:r>
      <w:r w:rsidR="001D47EB" w:rsidRPr="00B71352">
        <w:rPr>
          <w:szCs w:val="20"/>
        </w:rPr>
        <w:t>Smart and Skilled student fees are for the whole qualification.</w:t>
      </w:r>
    </w:p>
    <w:p w:rsidR="007E512C" w:rsidRPr="00B71352" w:rsidRDefault="00D224BC" w:rsidP="00431D2D">
      <w:pPr>
        <w:rPr>
          <w:b/>
          <w:szCs w:val="20"/>
        </w:rPr>
      </w:pPr>
      <w:r>
        <w:rPr>
          <w:b/>
          <w:szCs w:val="20"/>
        </w:rPr>
        <w:t xml:space="preserve">Pharmacy Guild of Australia (NSW Branch) </w:t>
      </w:r>
      <w:r w:rsidR="007E512C" w:rsidRPr="00B71352">
        <w:rPr>
          <w:b/>
          <w:szCs w:val="20"/>
        </w:rPr>
        <w:t>Payment Plan Options</w:t>
      </w:r>
    </w:p>
    <w:p w:rsidR="007E512C" w:rsidRPr="00B71352" w:rsidRDefault="00CD0F72" w:rsidP="00431D2D">
      <w:pPr>
        <w:rPr>
          <w:szCs w:val="20"/>
        </w:rPr>
      </w:pPr>
      <w:r w:rsidRPr="00B71352">
        <w:rPr>
          <w:szCs w:val="20"/>
        </w:rPr>
        <w:t>The Pharmacy Guild of Australia is committed to help Pharmacies support Pharmacy Assistants within their career by completing a certificate in Community Pharmacy through a traineeship.</w:t>
      </w:r>
    </w:p>
    <w:p w:rsidR="002B0096" w:rsidRPr="00B71352" w:rsidRDefault="00CD0F72" w:rsidP="00F76CDD">
      <w:pPr>
        <w:rPr>
          <w:szCs w:val="20"/>
        </w:rPr>
      </w:pPr>
      <w:r w:rsidRPr="00B71352">
        <w:rPr>
          <w:szCs w:val="20"/>
        </w:rPr>
        <w:lastRenderedPageBreak/>
        <w:t>To help with the new fee structure implemented by the NSW Government under Smart and Skilled, the Pharmacy Guild of Australia have implemented payment plans as below to ensure that pharmacies are not out of pocket when signing up a new trainee.</w:t>
      </w:r>
    </w:p>
    <w:p w:rsidR="007E512C" w:rsidRPr="00B71352" w:rsidRDefault="00CD0F72" w:rsidP="007F1E84">
      <w:pPr>
        <w:jc w:val="center"/>
        <w:rPr>
          <w:szCs w:val="20"/>
        </w:rPr>
      </w:pPr>
      <w:bookmarkStart w:id="0" w:name="_GoBack"/>
      <w:r w:rsidRPr="00B71352">
        <w:rPr>
          <w:noProof/>
          <w:szCs w:val="20"/>
          <w:lang w:eastAsia="en-AU"/>
        </w:rPr>
        <w:drawing>
          <wp:inline distT="0" distB="0" distL="0" distR="0" wp14:anchorId="6114C7DA" wp14:editId="7543D869">
            <wp:extent cx="5257800" cy="5275387"/>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5946" b="4594"/>
                    <a:stretch/>
                  </pic:blipFill>
                  <pic:spPr bwMode="auto">
                    <a:xfrm>
                      <a:off x="0" y="0"/>
                      <a:ext cx="5269124" cy="5286749"/>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2B0096" w:rsidRPr="00D900A1" w:rsidRDefault="00D900A1" w:rsidP="00D900A1">
      <w:pPr>
        <w:rPr>
          <w:sz w:val="20"/>
          <w:szCs w:val="20"/>
        </w:rPr>
      </w:pPr>
      <w:r>
        <w:rPr>
          <w:sz w:val="20"/>
          <w:szCs w:val="20"/>
        </w:rPr>
        <w:t>*All fees must be paid in full at 6 months from the course start date.  All fees are payable even where a student is no longer employed at the pharmacy or leaves within the initial 6 months of the traineeship start date.</w:t>
      </w:r>
      <w:r>
        <w:rPr>
          <w:sz w:val="20"/>
          <w:szCs w:val="20"/>
        </w:rPr>
        <w:br/>
        <w:t>**</w:t>
      </w:r>
      <w:r w:rsidR="00A00CC0">
        <w:rPr>
          <w:sz w:val="20"/>
          <w:szCs w:val="20"/>
        </w:rPr>
        <w:t>The total cost fee may be reduced where RPL or credits can be applied by the Pharmacy Guild of Australia.</w:t>
      </w:r>
    </w:p>
    <w:p w:rsidR="002B0096" w:rsidRPr="00B71352" w:rsidRDefault="00FC203A" w:rsidP="002B0096">
      <w:pPr>
        <w:rPr>
          <w:b/>
          <w:szCs w:val="20"/>
        </w:rPr>
      </w:pPr>
      <w:r>
        <w:rPr>
          <w:b/>
          <w:szCs w:val="20"/>
        </w:rPr>
        <w:t>Enrolment before 31 December 2015</w:t>
      </w:r>
    </w:p>
    <w:p w:rsidR="002B0096" w:rsidRPr="00D224BC" w:rsidRDefault="00FC203A" w:rsidP="002B0096">
      <w:pPr>
        <w:rPr>
          <w:color w:val="000000" w:themeColor="text1"/>
        </w:rPr>
      </w:pPr>
      <w:r>
        <w:rPr>
          <w:szCs w:val="20"/>
        </w:rPr>
        <w:t>S</w:t>
      </w:r>
      <w:r w:rsidR="002B0096" w:rsidRPr="00B71352">
        <w:rPr>
          <w:szCs w:val="20"/>
        </w:rPr>
        <w:t>tudents must enrol before 31 December 2015 to receive subsidised training under this Smart and Skilled program</w:t>
      </w:r>
      <w:r>
        <w:rPr>
          <w:szCs w:val="20"/>
        </w:rPr>
        <w:t xml:space="preserve">.  The </w:t>
      </w:r>
      <w:r w:rsidRPr="00D224BC">
        <w:rPr>
          <w:color w:val="000000" w:themeColor="text1"/>
        </w:rPr>
        <w:t>course</w:t>
      </w:r>
      <w:r w:rsidR="00012DC8">
        <w:rPr>
          <w:color w:val="000000" w:themeColor="text1"/>
        </w:rPr>
        <w:t xml:space="preserve"> training</w:t>
      </w:r>
      <w:r w:rsidRPr="00D224BC">
        <w:rPr>
          <w:color w:val="000000" w:themeColor="text1"/>
        </w:rPr>
        <w:t xml:space="preserve"> will extend past 31 December because the training is delivered over the relevant period of each individual course until completion.</w:t>
      </w:r>
    </w:p>
    <w:p w:rsidR="00A0512C" w:rsidRDefault="00A80876" w:rsidP="00D224BC">
      <w:pPr>
        <w:jc w:val="center"/>
        <w:rPr>
          <w:b/>
          <w:color w:val="000000" w:themeColor="text1"/>
          <w:sz w:val="32"/>
          <w:lang w:val="en-US"/>
        </w:rPr>
      </w:pPr>
      <w:r w:rsidRPr="00D224BC">
        <w:rPr>
          <w:b/>
          <w:color w:val="000000" w:themeColor="text1"/>
          <w:sz w:val="32"/>
          <w:lang w:val="en-US"/>
        </w:rPr>
        <w:t>This funding is strictly limited and will fill on a first come, first served basis.</w:t>
      </w:r>
      <w:r w:rsidR="00012DC8">
        <w:rPr>
          <w:b/>
          <w:color w:val="000000" w:themeColor="text1"/>
          <w:sz w:val="32"/>
          <w:lang w:val="en-US"/>
        </w:rPr>
        <w:t xml:space="preserve"> To avoid disappointment,</w:t>
      </w:r>
      <w:r w:rsidR="00A0512C">
        <w:rPr>
          <w:b/>
          <w:color w:val="000000" w:themeColor="text1"/>
          <w:sz w:val="32"/>
          <w:lang w:val="en-US"/>
        </w:rPr>
        <w:t xml:space="preserve"> make your enrolment enquiries </w:t>
      </w:r>
      <w:r w:rsidR="004861AE">
        <w:rPr>
          <w:b/>
          <w:color w:val="000000" w:themeColor="text1"/>
          <w:sz w:val="32"/>
          <w:lang w:val="en-US"/>
        </w:rPr>
        <w:t xml:space="preserve">today </w:t>
      </w:r>
      <w:r w:rsidR="00A0512C">
        <w:rPr>
          <w:b/>
          <w:color w:val="000000" w:themeColor="text1"/>
          <w:sz w:val="32"/>
          <w:lang w:val="en-US"/>
        </w:rPr>
        <w:t>by:</w:t>
      </w:r>
    </w:p>
    <w:p w:rsidR="00A80876" w:rsidRDefault="00A0512C" w:rsidP="00A0512C">
      <w:pPr>
        <w:ind w:left="1440"/>
        <w:rPr>
          <w:b/>
          <w:color w:val="000000" w:themeColor="text1"/>
          <w:sz w:val="32"/>
          <w:lang w:val="en-US"/>
        </w:rPr>
      </w:pPr>
      <w:r>
        <w:rPr>
          <w:b/>
          <w:color w:val="000000" w:themeColor="text1"/>
          <w:sz w:val="32"/>
          <w:lang w:val="en-US"/>
        </w:rPr>
        <w:t>1.</w:t>
      </w:r>
      <w:r w:rsidR="007F2B90">
        <w:rPr>
          <w:b/>
          <w:color w:val="000000" w:themeColor="text1"/>
          <w:sz w:val="32"/>
          <w:lang w:val="en-US"/>
        </w:rPr>
        <w:t xml:space="preserve"> </w:t>
      </w:r>
      <w:proofErr w:type="gramStart"/>
      <w:r>
        <w:rPr>
          <w:b/>
          <w:color w:val="000000" w:themeColor="text1"/>
          <w:sz w:val="32"/>
          <w:lang w:val="en-US"/>
        </w:rPr>
        <w:t>f</w:t>
      </w:r>
      <w:r w:rsidR="00012DC8">
        <w:rPr>
          <w:b/>
          <w:color w:val="000000" w:themeColor="text1"/>
          <w:sz w:val="32"/>
          <w:lang w:val="en-US"/>
        </w:rPr>
        <w:t>illing</w:t>
      </w:r>
      <w:proofErr w:type="gramEnd"/>
      <w:r w:rsidR="00012DC8">
        <w:rPr>
          <w:b/>
          <w:color w:val="000000" w:themeColor="text1"/>
          <w:sz w:val="32"/>
          <w:lang w:val="en-US"/>
        </w:rPr>
        <w:t xml:space="preserve"> in the enclosed form and faxing it to 02 9467 </w:t>
      </w:r>
      <w:proofErr w:type="spellStart"/>
      <w:r w:rsidR="00012DC8">
        <w:rPr>
          <w:b/>
          <w:color w:val="000000" w:themeColor="text1"/>
          <w:sz w:val="32"/>
          <w:lang w:val="en-US"/>
        </w:rPr>
        <w:t>xxxx</w:t>
      </w:r>
      <w:proofErr w:type="spellEnd"/>
      <w:r>
        <w:rPr>
          <w:b/>
          <w:color w:val="000000" w:themeColor="text1"/>
          <w:sz w:val="32"/>
          <w:lang w:val="en-US"/>
        </w:rPr>
        <w:t>; or</w:t>
      </w:r>
    </w:p>
    <w:p w:rsidR="00A0512C" w:rsidRDefault="00A0512C" w:rsidP="00A0512C">
      <w:pPr>
        <w:ind w:left="1440"/>
        <w:rPr>
          <w:b/>
          <w:color w:val="000000" w:themeColor="text1"/>
          <w:sz w:val="32"/>
          <w:lang w:val="en-US"/>
        </w:rPr>
      </w:pPr>
      <w:r>
        <w:rPr>
          <w:b/>
          <w:color w:val="000000" w:themeColor="text1"/>
          <w:sz w:val="32"/>
          <w:lang w:val="en-US"/>
        </w:rPr>
        <w:t xml:space="preserve">2. </w:t>
      </w:r>
      <w:proofErr w:type="gramStart"/>
      <w:r>
        <w:rPr>
          <w:b/>
          <w:color w:val="000000" w:themeColor="text1"/>
          <w:sz w:val="32"/>
          <w:lang w:val="en-US"/>
        </w:rPr>
        <w:t>calling</w:t>
      </w:r>
      <w:proofErr w:type="gramEnd"/>
      <w:r>
        <w:rPr>
          <w:b/>
          <w:color w:val="000000" w:themeColor="text1"/>
          <w:sz w:val="32"/>
          <w:lang w:val="en-US"/>
        </w:rPr>
        <w:t xml:space="preserve"> the Pharmacy Guild of Australia on 02 9467 7130</w:t>
      </w:r>
      <w:r w:rsidR="007F2B90">
        <w:rPr>
          <w:b/>
          <w:color w:val="000000" w:themeColor="text1"/>
          <w:sz w:val="32"/>
          <w:lang w:val="en-US"/>
        </w:rPr>
        <w:t>;</w:t>
      </w:r>
      <w:r>
        <w:rPr>
          <w:b/>
          <w:color w:val="000000" w:themeColor="text1"/>
          <w:sz w:val="32"/>
          <w:lang w:val="en-US"/>
        </w:rPr>
        <w:t xml:space="preserve"> or</w:t>
      </w:r>
    </w:p>
    <w:p w:rsidR="00012DC8" w:rsidRPr="00D224BC" w:rsidRDefault="00A0512C" w:rsidP="00A0512C">
      <w:pPr>
        <w:ind w:left="1440"/>
        <w:rPr>
          <w:b/>
          <w:color w:val="000000" w:themeColor="text1"/>
          <w:sz w:val="32"/>
        </w:rPr>
      </w:pPr>
      <w:r>
        <w:rPr>
          <w:b/>
          <w:color w:val="000000" w:themeColor="text1"/>
          <w:sz w:val="32"/>
          <w:lang w:val="en-US"/>
        </w:rPr>
        <w:t xml:space="preserve">3. </w:t>
      </w:r>
      <w:proofErr w:type="gramStart"/>
      <w:r>
        <w:rPr>
          <w:b/>
          <w:color w:val="000000" w:themeColor="text1"/>
          <w:sz w:val="32"/>
          <w:lang w:val="en-US"/>
        </w:rPr>
        <w:t>emailing</w:t>
      </w:r>
      <w:proofErr w:type="gramEnd"/>
      <w:r w:rsidR="00012DC8">
        <w:rPr>
          <w:b/>
          <w:color w:val="000000" w:themeColor="text1"/>
          <w:sz w:val="32"/>
          <w:lang w:val="en-US"/>
        </w:rPr>
        <w:t>: training@nsw.guild.org.au</w:t>
      </w:r>
    </w:p>
    <w:p w:rsidR="00AE2759" w:rsidRDefault="00AE2759" w:rsidP="00663190">
      <w:pPr>
        <w:rPr>
          <w:b/>
        </w:rPr>
      </w:pPr>
    </w:p>
    <w:p w:rsidR="002B0096" w:rsidRPr="00D900A1" w:rsidRDefault="00663190" w:rsidP="00663190">
      <w:pPr>
        <w:rPr>
          <w:b/>
        </w:rPr>
      </w:pPr>
      <w:r w:rsidRPr="00D900A1">
        <w:rPr>
          <w:b/>
        </w:rPr>
        <w:lastRenderedPageBreak/>
        <w:t>Page 4</w:t>
      </w:r>
    </w:p>
    <w:p w:rsidR="005E3478" w:rsidRDefault="005E3478" w:rsidP="005E3478">
      <w:pPr>
        <w:rPr>
          <w:szCs w:val="20"/>
        </w:rPr>
      </w:pPr>
      <w:r>
        <w:rPr>
          <w:szCs w:val="20"/>
        </w:rPr>
        <w:t>Image of student</w:t>
      </w:r>
    </w:p>
    <w:p w:rsidR="005E3478" w:rsidRDefault="005E3478" w:rsidP="00663190">
      <w:r>
        <w:t>Did you know that your prior knowledge and experience gained on the job may help work towards gaining a nationally recognised qualification?  If you’ve been working in pharmacy for a while, make sure you ask about ‘Recognition of Prior Learning (</w:t>
      </w:r>
      <w:r w:rsidR="003F616F">
        <w:t>for ‘</w:t>
      </w:r>
      <w:r>
        <w:t>RPL</w:t>
      </w:r>
      <w:r w:rsidR="003F616F">
        <w:t>’</w:t>
      </w:r>
      <w:r>
        <w:t>).</w:t>
      </w:r>
    </w:p>
    <w:p w:rsidR="00834AA4" w:rsidRDefault="00834AA4" w:rsidP="00663190"/>
    <w:p w:rsidR="00663190" w:rsidRDefault="00042097" w:rsidP="00663190">
      <w:r>
        <w:t>The Pharmacy Guild of Australia NSW Branch</w:t>
      </w:r>
    </w:p>
    <w:p w:rsidR="00995E34" w:rsidRDefault="00995E34" w:rsidP="00663190">
      <w:r>
        <w:t>84 Christie Street, St Leonards NSW 2065</w:t>
      </w:r>
    </w:p>
    <w:p w:rsidR="00995E34" w:rsidRDefault="00995E34" w:rsidP="00663190">
      <w:proofErr w:type="spellStart"/>
      <w:r>
        <w:t>Ph</w:t>
      </w:r>
      <w:proofErr w:type="spellEnd"/>
      <w:r>
        <w:t xml:space="preserve"> 02 9467 </w:t>
      </w:r>
      <w:proofErr w:type="gramStart"/>
      <w:r>
        <w:t>7130  Email</w:t>
      </w:r>
      <w:proofErr w:type="gramEnd"/>
      <w:r>
        <w:t xml:space="preserve"> </w:t>
      </w:r>
      <w:hyperlink r:id="rId8" w:history="1">
        <w:r w:rsidRPr="009C6869">
          <w:rPr>
            <w:rStyle w:val="Hyperlink"/>
          </w:rPr>
          <w:t>training@nsw.guild.org.au</w:t>
        </w:r>
      </w:hyperlink>
    </w:p>
    <w:p w:rsidR="00995E34" w:rsidRDefault="00995E34" w:rsidP="00663190"/>
    <w:p w:rsidR="00995E34" w:rsidRDefault="00995E34" w:rsidP="00663190">
      <w:r>
        <w:t>The Pharmacy Guild of Australia is a Registered Training Organisation (RTO)</w:t>
      </w:r>
    </w:p>
    <w:p w:rsidR="00995E34" w:rsidRPr="004253AB" w:rsidRDefault="00995E34" w:rsidP="00663190">
      <w:r>
        <w:t>This training is subs</w:t>
      </w:r>
      <w:r w:rsidR="005E3478">
        <w:t>idised by the NSW Government.</w:t>
      </w:r>
    </w:p>
    <w:sectPr w:rsidR="00995E34" w:rsidRPr="004253AB" w:rsidSect="008E311B">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233D35"/>
    <w:multiLevelType w:val="hybridMultilevel"/>
    <w:tmpl w:val="DE5E63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D2D"/>
    <w:rsid w:val="00002786"/>
    <w:rsid w:val="00012DC8"/>
    <w:rsid w:val="00013082"/>
    <w:rsid w:val="00026BA3"/>
    <w:rsid w:val="00042097"/>
    <w:rsid w:val="0007066F"/>
    <w:rsid w:val="00131083"/>
    <w:rsid w:val="001511A4"/>
    <w:rsid w:val="00160FBA"/>
    <w:rsid w:val="001D47EB"/>
    <w:rsid w:val="001D54BC"/>
    <w:rsid w:val="00213CB3"/>
    <w:rsid w:val="00263FF3"/>
    <w:rsid w:val="002823B8"/>
    <w:rsid w:val="002B0096"/>
    <w:rsid w:val="002B5EA9"/>
    <w:rsid w:val="0031012A"/>
    <w:rsid w:val="00314BA3"/>
    <w:rsid w:val="00316EFB"/>
    <w:rsid w:val="00346C75"/>
    <w:rsid w:val="003C059F"/>
    <w:rsid w:val="003E338E"/>
    <w:rsid w:val="003F616F"/>
    <w:rsid w:val="004253AB"/>
    <w:rsid w:val="00430222"/>
    <w:rsid w:val="00431D2D"/>
    <w:rsid w:val="00465B96"/>
    <w:rsid w:val="004861AE"/>
    <w:rsid w:val="00495810"/>
    <w:rsid w:val="004A1E07"/>
    <w:rsid w:val="004A35F9"/>
    <w:rsid w:val="004A79A5"/>
    <w:rsid w:val="004E6557"/>
    <w:rsid w:val="00500203"/>
    <w:rsid w:val="00550DF5"/>
    <w:rsid w:val="005527BB"/>
    <w:rsid w:val="005C4B7A"/>
    <w:rsid w:val="005D1684"/>
    <w:rsid w:val="005D2D05"/>
    <w:rsid w:val="005E3478"/>
    <w:rsid w:val="0060031C"/>
    <w:rsid w:val="006511D5"/>
    <w:rsid w:val="00663190"/>
    <w:rsid w:val="00665649"/>
    <w:rsid w:val="00683337"/>
    <w:rsid w:val="006B5589"/>
    <w:rsid w:val="006C09E6"/>
    <w:rsid w:val="00744C4C"/>
    <w:rsid w:val="007752D1"/>
    <w:rsid w:val="007A7BC4"/>
    <w:rsid w:val="007D1FF2"/>
    <w:rsid w:val="007D4BD7"/>
    <w:rsid w:val="007E512C"/>
    <w:rsid w:val="007F1E84"/>
    <w:rsid w:val="007F2B90"/>
    <w:rsid w:val="00823E17"/>
    <w:rsid w:val="00834AA4"/>
    <w:rsid w:val="0084459C"/>
    <w:rsid w:val="00857352"/>
    <w:rsid w:val="008735C2"/>
    <w:rsid w:val="008D276F"/>
    <w:rsid w:val="008D63D0"/>
    <w:rsid w:val="008E311B"/>
    <w:rsid w:val="008F4CFB"/>
    <w:rsid w:val="00910F52"/>
    <w:rsid w:val="00933FDB"/>
    <w:rsid w:val="00970326"/>
    <w:rsid w:val="00981E56"/>
    <w:rsid w:val="00995E34"/>
    <w:rsid w:val="009C0213"/>
    <w:rsid w:val="009F6624"/>
    <w:rsid w:val="00A00CC0"/>
    <w:rsid w:val="00A0512C"/>
    <w:rsid w:val="00A23D74"/>
    <w:rsid w:val="00A80876"/>
    <w:rsid w:val="00A83BAB"/>
    <w:rsid w:val="00AC5DB9"/>
    <w:rsid w:val="00AE1B11"/>
    <w:rsid w:val="00AE2759"/>
    <w:rsid w:val="00AF55F8"/>
    <w:rsid w:val="00B126B6"/>
    <w:rsid w:val="00B25152"/>
    <w:rsid w:val="00B27234"/>
    <w:rsid w:val="00B71352"/>
    <w:rsid w:val="00B83F52"/>
    <w:rsid w:val="00C25549"/>
    <w:rsid w:val="00C31BC3"/>
    <w:rsid w:val="00C40B2E"/>
    <w:rsid w:val="00C40D87"/>
    <w:rsid w:val="00C729C4"/>
    <w:rsid w:val="00C90301"/>
    <w:rsid w:val="00CB0A52"/>
    <w:rsid w:val="00CD0F72"/>
    <w:rsid w:val="00CF01B7"/>
    <w:rsid w:val="00D224BC"/>
    <w:rsid w:val="00D30ED7"/>
    <w:rsid w:val="00D3471D"/>
    <w:rsid w:val="00D75C6D"/>
    <w:rsid w:val="00D900A1"/>
    <w:rsid w:val="00DF017C"/>
    <w:rsid w:val="00E07D75"/>
    <w:rsid w:val="00E11B12"/>
    <w:rsid w:val="00E12E09"/>
    <w:rsid w:val="00E17D45"/>
    <w:rsid w:val="00E317B3"/>
    <w:rsid w:val="00E675D8"/>
    <w:rsid w:val="00EC2BA4"/>
    <w:rsid w:val="00EC6A8F"/>
    <w:rsid w:val="00EE73B0"/>
    <w:rsid w:val="00F42902"/>
    <w:rsid w:val="00F433B8"/>
    <w:rsid w:val="00F76CDD"/>
    <w:rsid w:val="00FC20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D2D"/>
    <w:pPr>
      <w:ind w:left="720"/>
      <w:contextualSpacing/>
    </w:pPr>
  </w:style>
  <w:style w:type="table" w:styleId="TableGrid">
    <w:name w:val="Table Grid"/>
    <w:basedOn w:val="TableNormal"/>
    <w:uiPriority w:val="59"/>
    <w:rsid w:val="00970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3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301"/>
    <w:rPr>
      <w:rFonts w:ascii="Tahoma" w:hAnsi="Tahoma" w:cs="Tahoma"/>
      <w:sz w:val="16"/>
      <w:szCs w:val="16"/>
    </w:rPr>
  </w:style>
  <w:style w:type="character" w:styleId="Hyperlink">
    <w:name w:val="Hyperlink"/>
    <w:basedOn w:val="DefaultParagraphFont"/>
    <w:uiPriority w:val="99"/>
    <w:unhideWhenUsed/>
    <w:rsid w:val="00995E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D2D"/>
    <w:pPr>
      <w:ind w:left="720"/>
      <w:contextualSpacing/>
    </w:pPr>
  </w:style>
  <w:style w:type="table" w:styleId="TableGrid">
    <w:name w:val="Table Grid"/>
    <w:basedOn w:val="TableNormal"/>
    <w:uiPriority w:val="59"/>
    <w:rsid w:val="00970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3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301"/>
    <w:rPr>
      <w:rFonts w:ascii="Tahoma" w:hAnsi="Tahoma" w:cs="Tahoma"/>
      <w:sz w:val="16"/>
      <w:szCs w:val="16"/>
    </w:rPr>
  </w:style>
  <w:style w:type="character" w:styleId="Hyperlink">
    <w:name w:val="Hyperlink"/>
    <w:basedOn w:val="DefaultParagraphFont"/>
    <w:uiPriority w:val="99"/>
    <w:unhideWhenUsed/>
    <w:rsid w:val="00995E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nsw.guild.org.au" TargetMode="Externa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A0AADCA9</Template>
  <TotalTime>131</TotalTime>
  <Pages>4</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TBXBLUE</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Jordan</dc:creator>
  <cp:lastModifiedBy>Liz Jordan</cp:lastModifiedBy>
  <cp:revision>34</cp:revision>
  <cp:lastPrinted>2015-09-23T05:59:00Z</cp:lastPrinted>
  <dcterms:created xsi:type="dcterms:W3CDTF">2015-09-23T20:26:00Z</dcterms:created>
  <dcterms:modified xsi:type="dcterms:W3CDTF">2015-09-24T01:06:00Z</dcterms:modified>
</cp:coreProperties>
</file>